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59" w:rsidRDefault="00EC4759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759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  <w:r w:rsidR="00F117ED">
        <w:rPr>
          <w:rFonts w:ascii="Times New Roman" w:hAnsi="Times New Roman" w:cs="Times New Roman"/>
          <w:b/>
          <w:sz w:val="28"/>
          <w:szCs w:val="28"/>
        </w:rPr>
        <w:t>доступных</w:t>
      </w:r>
      <w:r w:rsidRPr="00EC475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37950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r w:rsidRPr="00EC4759">
        <w:rPr>
          <w:rFonts w:ascii="Times New Roman" w:hAnsi="Times New Roman" w:cs="Times New Roman"/>
          <w:b/>
          <w:sz w:val="28"/>
          <w:szCs w:val="28"/>
        </w:rPr>
        <w:t>МФЦ</w:t>
      </w:r>
      <w:r w:rsidR="00637950">
        <w:rPr>
          <w:rFonts w:ascii="Times New Roman" w:hAnsi="Times New Roman" w:cs="Times New Roman"/>
          <w:b/>
          <w:sz w:val="28"/>
          <w:szCs w:val="28"/>
        </w:rPr>
        <w:t xml:space="preserve"> Аксайского района</w:t>
      </w:r>
      <w:r w:rsidR="00F117ED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F117ED" w:rsidRPr="00F117ED">
        <w:rPr>
          <w:rFonts w:ascii="Times New Roman" w:hAnsi="Times New Roman" w:cs="Times New Roman"/>
          <w:b/>
          <w:sz w:val="28"/>
          <w:szCs w:val="28"/>
        </w:rPr>
        <w:t xml:space="preserve">ориентированы в том числе на </w:t>
      </w:r>
      <w:r w:rsidR="00F117ED">
        <w:rPr>
          <w:rFonts w:ascii="Times New Roman" w:hAnsi="Times New Roman" w:cs="Times New Roman"/>
          <w:b/>
          <w:sz w:val="28"/>
          <w:szCs w:val="28"/>
        </w:rPr>
        <w:t>бизнес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5436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2EA7" w:rsidRDefault="00BA2EA7">
          <w:pPr>
            <w:pStyle w:val="ab"/>
          </w:pPr>
        </w:p>
        <w:p w:rsidR="004A735C" w:rsidRDefault="00BA2EA7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009538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федеральных органов власти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_Toc73009538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2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39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ФНС России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_Toc73009539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2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0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Росреестр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_Toc73009540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2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1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Росимущество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_Toc73009541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2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2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Роспотребнадзор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_Toc73009542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3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3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ФССП России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_Toc73009543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3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4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областных органов власти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_Toc73009544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3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5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по физической культуре и спорту Ростовской области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_Toc73009545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3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6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сельского хозяйства и продовольствия Ростовской области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_Toc73009546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3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7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_Toc73009547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7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8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экономического развития Ростовской области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_Toc73009548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7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49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природных ресурсов и экологии Ростовской области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_Toc73009549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7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0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ветеринарии Ростовской области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_Toc73009550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8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1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_Toc73009551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8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2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Типовые услуги органов местного самоуправления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_Toc73009552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8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3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В сфере земельно-имущественных отношений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_Toc73009553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8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4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архитектуры и градостроительства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_Toc73009554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10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5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поддержки бизнеса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_Toc73009555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10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6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архивного дела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_Toc73009556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10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7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сельского хозяйства и продовольствия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_Toc73009557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10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8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некоммерческих организаций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_Toc73009558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11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59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Акционерное общество «Федеральная корпорация по развитию малого и среднего предпринимательства»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_Toc73009559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11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60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Автономная некоммерческая организация - микрофинансовоя компания «Ростовское региональное агентство поддержки предпринимательства»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_Toc73009560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11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4A735C" w:rsidRDefault="00BB7467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73009561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Услуги публичного акционерного общества «МРСК Юга»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_Toc73009561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11</w:t>
            </w:r>
            <w:r w:rsidR="004A735C">
              <w:rPr>
                <w:noProof/>
                <w:webHidden/>
              </w:rPr>
              <w:fldChar w:fldCharType="end"/>
            </w:r>
          </w:hyperlink>
        </w:p>
        <w:p w:rsidR="00273BB3" w:rsidRDefault="00BB7467" w:rsidP="004A735C">
          <w:pPr>
            <w:pStyle w:val="21"/>
            <w:tabs>
              <w:tab w:val="right" w:leader="dot" w:pos="10338"/>
            </w:tabs>
            <w:rPr>
              <w:b/>
              <w:bCs/>
            </w:rPr>
          </w:pPr>
          <w:hyperlink w:anchor="_Toc73009562" w:history="1">
            <w:r w:rsidR="004A735C" w:rsidRPr="00C2570C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Услуги регионального оператора по обращению с ТКО</w:t>
            </w:r>
            <w:r w:rsidR="004A735C">
              <w:rPr>
                <w:noProof/>
                <w:webHidden/>
              </w:rPr>
              <w:tab/>
            </w:r>
            <w:r w:rsidR="004A735C">
              <w:rPr>
                <w:noProof/>
                <w:webHidden/>
              </w:rPr>
              <w:fldChar w:fldCharType="begin"/>
            </w:r>
            <w:r w:rsidR="004A735C">
              <w:rPr>
                <w:noProof/>
                <w:webHidden/>
              </w:rPr>
              <w:instrText xml:space="preserve"> PAGEREF _Toc73009562 \h </w:instrText>
            </w:r>
            <w:r w:rsidR="004A735C">
              <w:rPr>
                <w:noProof/>
                <w:webHidden/>
              </w:rPr>
            </w:r>
            <w:r w:rsidR="004A735C">
              <w:rPr>
                <w:noProof/>
                <w:webHidden/>
              </w:rPr>
              <w:fldChar w:fldCharType="separate"/>
            </w:r>
            <w:r w:rsidR="004A735C">
              <w:rPr>
                <w:noProof/>
                <w:webHidden/>
              </w:rPr>
              <w:t>12</w:t>
            </w:r>
            <w:r w:rsidR="004A735C">
              <w:rPr>
                <w:noProof/>
                <w:webHidden/>
              </w:rPr>
              <w:fldChar w:fldCharType="end"/>
            </w:r>
          </w:hyperlink>
          <w:r w:rsidR="00BA2EA7">
            <w:rPr>
              <w:b/>
              <w:bCs/>
            </w:rPr>
            <w:fldChar w:fldCharType="end"/>
          </w:r>
        </w:p>
      </w:sdtContent>
    </w:sdt>
    <w:p w:rsidR="00273BB3" w:rsidRDefault="00273BB3">
      <w:pPr>
        <w:rPr>
          <w:b/>
          <w:bCs/>
        </w:rPr>
      </w:pPr>
      <w:r>
        <w:rPr>
          <w:b/>
          <w:bCs/>
        </w:rPr>
        <w:br w:type="page"/>
      </w:r>
    </w:p>
    <w:p w:rsidR="00EC4759" w:rsidRPr="00FC62D6" w:rsidRDefault="00F117ED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Toc73009538"/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Услуги</w:t>
      </w:r>
      <w:r w:rsidRPr="00FC62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федеральных</w:t>
      </w:r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органов власти</w:t>
      </w:r>
      <w:bookmarkEnd w:id="1"/>
    </w:p>
    <w:p w:rsidR="00F117ED" w:rsidRPr="006423E9" w:rsidRDefault="00F117ED" w:rsidP="00273BB3">
      <w:pPr>
        <w:pStyle w:val="2"/>
        <w:spacing w:before="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Toc73009539"/>
      <w:r w:rsidRPr="00642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ФНС России</w:t>
      </w:r>
      <w:bookmarkEnd w:id="2"/>
    </w:p>
    <w:p w:rsidR="008D2FE7" w:rsidRPr="00596958" w:rsidRDefault="008D2FE7" w:rsidP="00273BB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8D2FE7" w:rsidRPr="00596958" w:rsidRDefault="008D2FE7" w:rsidP="00273BB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реестре дисквалифицированных лиц.</w:t>
      </w:r>
    </w:p>
    <w:p w:rsidR="008D2FE7" w:rsidRPr="00596958" w:rsidRDefault="008D2FE7" w:rsidP="00273BB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</w:t>
      </w:r>
      <w:r w:rsidR="00273BB3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содержащих налоговую тайну).</w:t>
      </w:r>
    </w:p>
    <w:p w:rsidR="008D2FE7" w:rsidRPr="00596958" w:rsidRDefault="008D2FE7" w:rsidP="00273BB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8D2FE7" w:rsidRPr="00596958" w:rsidRDefault="008D2FE7" w:rsidP="00273BB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</w:r>
      <w:r w:rsidR="00273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ED" w:rsidRPr="00596958" w:rsidRDefault="00F117ED" w:rsidP="00273BB3">
      <w:pPr>
        <w:pStyle w:val="2"/>
        <w:tabs>
          <w:tab w:val="left" w:pos="284"/>
        </w:tabs>
        <w:spacing w:before="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_Toc73009540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Росреестр</w:t>
      </w:r>
      <w:bookmarkEnd w:id="3"/>
    </w:p>
    <w:p w:rsidR="00EB67A5" w:rsidRPr="00596958" w:rsidRDefault="00EB67A5" w:rsidP="00BA2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недвижимого имущества и (или) государственная регистрация прав на недвижимое имущество</w:t>
      </w:r>
      <w:r w:rsidR="00DE352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с ним</w:t>
      </w: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7A5" w:rsidRDefault="00EB67A5" w:rsidP="00273BB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недвижимости.</w:t>
      </w:r>
    </w:p>
    <w:p w:rsidR="00273BB3" w:rsidRPr="00596958" w:rsidRDefault="00273BB3" w:rsidP="00273BB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ED" w:rsidRPr="00596958" w:rsidRDefault="00F117ED" w:rsidP="00273BB3">
      <w:pPr>
        <w:pStyle w:val="2"/>
        <w:tabs>
          <w:tab w:val="left" w:pos="284"/>
        </w:tabs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" w:name="_Toc73009541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Росимущество</w:t>
      </w:r>
      <w:bookmarkEnd w:id="4"/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 w:rsidR="00273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установленном порядке выдачи выписок из реестра федерального имущества</w:t>
      </w:r>
      <w:r w:rsidR="00273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ED" w:rsidRPr="00596958" w:rsidRDefault="00F117ED" w:rsidP="00273BB3">
      <w:pPr>
        <w:pStyle w:val="2"/>
        <w:tabs>
          <w:tab w:val="left" w:pos="284"/>
        </w:tabs>
        <w:spacing w:before="0"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73009542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Роспотребнадзор</w:t>
      </w:r>
      <w:bookmarkEnd w:id="5"/>
    </w:p>
    <w:p w:rsidR="00F117ED" w:rsidRPr="00596958" w:rsidRDefault="00F117ED" w:rsidP="00AE55B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  <w:r w:rsidR="00273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ED" w:rsidRPr="00273BB3" w:rsidRDefault="0052539C" w:rsidP="00273BB3">
      <w:pPr>
        <w:pStyle w:val="2"/>
        <w:tabs>
          <w:tab w:val="left" w:pos="284"/>
        </w:tabs>
        <w:spacing w:before="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6" w:name="_Toc73009543"/>
      <w:r w:rsidRPr="00273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ФССП России</w:t>
      </w:r>
      <w:bookmarkEnd w:id="6"/>
    </w:p>
    <w:p w:rsidR="0052539C" w:rsidRPr="00596958" w:rsidRDefault="0052539C" w:rsidP="00AE55B2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находящимся на исполнении исполнительным производствам в отношении физических и юридических лиц</w:t>
      </w:r>
      <w:r w:rsidR="00DA6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C9" w:rsidRPr="00596958" w:rsidRDefault="00673CC9" w:rsidP="00273BB3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7" w:name="_Toc73009544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Услуги областных органов власти</w:t>
      </w:r>
      <w:bookmarkEnd w:id="7"/>
    </w:p>
    <w:p w:rsidR="004E608F" w:rsidRPr="00596958" w:rsidRDefault="004E608F" w:rsidP="00273BB3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8" w:name="_Toc73009545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Министерство по физической культуре и спорту </w:t>
      </w:r>
      <w:r w:rsidRPr="00273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Ростовской</w:t>
      </w:r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области</w:t>
      </w:r>
      <w:bookmarkEnd w:id="8"/>
    </w:p>
    <w:p w:rsidR="00BA2EA7" w:rsidRPr="00273BB3" w:rsidRDefault="00EC4759" w:rsidP="00DA6B4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квалификационных категорий тренерам и инструкторам-методистам физкультурно-спортивных организаций Ростовской области, осуще</w:t>
      </w:r>
      <w:r w:rsidR="0027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ствляющих спортивную подготовку</w:t>
      </w:r>
      <w:r w:rsidR="0014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08F" w:rsidRPr="00596958" w:rsidRDefault="004E608F" w:rsidP="00273BB3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9" w:name="_Toc73009546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bookmarkEnd w:id="9"/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приобретение сельскохозяйственной техники (кроме сельскохозяйственной техники импортного производства).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</w:t>
      </w: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необходимого оборудования и специализированной техники для удаления сорной растительности на мелиоративных каналах.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грантов на развитие семейных ферм.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поддержку собственного производства молока».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и (или) установку запасных частей, ремонт и (или) модернизацию судов, используемых в целях добычи (вылова) водных биологических ресурсов.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электрической энергии для переработки, охлаждения и хранения рыбы.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субсидии на возмещение части затрат на добычу (вылов) водных биологических ресурсов».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субсидии на возмещение части затрат на приобретение техники, оборудования, устройств, приборов и комплектующих к ним, используемых в рыбоводстве, в том числе по импорту.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электрической энергии для подачи воды в целях выращивания рыбы.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выращивание и реализацию произведенной рыбы.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расходов, связанных с осуществлением агролесомелиоративных мероприятий, по защите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назначения, произведенных в предыдущем и текущем финансовых годах, включающих подготовительные, посадочные и уходные работы (до начала смыкания крон) (без учета налога на добавленную стоимость).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поддержку приобретения племенного молодняка крупного рогатого скота молочного направления по импорту.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поддержку приобретения племенного молодняка сельскохозяйственных животных.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организациям агропромышленного комплекса независимо от их организационно-правовой формы, индивидуальным </w:t>
      </w: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возмещения части затрат на развитие мясного животноводства.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</w:t>
      </w: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производства шерсти, полученной от тонкорунных и полутонкорунных пород овец.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по возмещению части прямых понесенных затрат на создание и модернизацию объектов агропромышленного комплекса.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крестьянским (фермерским) хозяйствам на создание системы поддержки фермеров и развитие сельской кооперации по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грантов «Агростартап».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производства молока.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</w: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подотраслей агропромышленного комплекса на поддержку выращивания масличных культур.</w:t>
      </w:r>
    </w:p>
    <w:p w:rsidR="006F3548" w:rsidRPr="006F3548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переработку.</w:t>
      </w:r>
    </w:p>
    <w:p w:rsidR="00380656" w:rsidRPr="00DA6B4C" w:rsidRDefault="006F3548" w:rsidP="006F3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проведение уходных работ на виноградниках автохтонных сортов в плодоносящем возрасте.</w:t>
      </w:r>
    </w:p>
    <w:p w:rsidR="004E608F" w:rsidRPr="00596958" w:rsidRDefault="004E608F" w:rsidP="006F3548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0" w:name="_Toc73009547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строительства, архитектуры и территориального развития Ростовской области</w:t>
      </w:r>
      <w:bookmarkEnd w:id="10"/>
    </w:p>
    <w:p w:rsidR="00EC4759" w:rsidRPr="00596958" w:rsidRDefault="000E67CD" w:rsidP="000E67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5C" w:rsidRPr="00596958" w:rsidRDefault="00EC4759" w:rsidP="00BA2EA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сооружений).</w:t>
      </w:r>
    </w:p>
    <w:p w:rsidR="00673CC9" w:rsidRPr="00596958" w:rsidRDefault="00673CC9" w:rsidP="005655EE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1" w:name="_Toc73009548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экономического развития Ростовской области</w:t>
      </w:r>
      <w:bookmarkEnd w:id="11"/>
    </w:p>
    <w:p w:rsidR="002475EE" w:rsidRPr="002475EE" w:rsidRDefault="00EE0586" w:rsidP="002475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Предоставление льгот по налогам инвесторам, осуществляющим реализацию инвестиционных проектов</w:t>
      </w:r>
      <w:r w:rsidR="005655E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475EE" w:rsidRPr="002475EE" w:rsidRDefault="00EE0586" w:rsidP="002475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Предоставление субсидий субъектам инновационной деятельности малого и среднего предпринимательства</w:t>
      </w:r>
      <w:r w:rsid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5EE" w:rsidRPr="005655EE" w:rsidRDefault="00EE0586" w:rsidP="005655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</w:r>
    </w:p>
    <w:p w:rsidR="0063735C" w:rsidRPr="005655EE" w:rsidRDefault="00673CC9" w:rsidP="005655EE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2" w:name="_Toc73009549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природных ресурсов и экологии Ростовской области</w:t>
      </w:r>
      <w:bookmarkEnd w:id="12"/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пределах земель лесного фонда лесных участков в постоянное (бессрочное) пользование.</w:t>
      </w:r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пределах земель лесного фонда лесных участков в безвозмездное пользование.</w:t>
      </w:r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лесных деклараций и отчетов об использовании лесов от граждан, юридических лиц, осуществляющих использование лесов.</w:t>
      </w:r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пользования недрами.</w:t>
      </w:r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лицензию на право пользования недрами.</w:t>
      </w:r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лицензии на право пользования недрами.</w:t>
      </w:r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пользования недрами.</w:t>
      </w:r>
    </w:p>
    <w:p w:rsidR="005655EE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отчетов об охране лесов от пожаров, защите, воспроизводстве лесов и лесоразведении.</w:t>
      </w:r>
    </w:p>
    <w:p w:rsidR="0063735C" w:rsidRPr="005655EE" w:rsidRDefault="005655EE" w:rsidP="005655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охотничьих билетов единого федерального образца.</w:t>
      </w:r>
    </w:p>
    <w:p w:rsidR="00FC62D6" w:rsidRPr="00596958" w:rsidRDefault="00FC62D6" w:rsidP="005655EE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3" w:name="_Toc73009550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ветеринарии Ростовской области</w:t>
      </w:r>
      <w:bookmarkEnd w:id="13"/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специалистов в области ветеринарии, занимающихся предпринимательской деятельностью на территории Ростовской области.</w:t>
      </w:r>
    </w:p>
    <w:p w:rsidR="00FC62D6" w:rsidRPr="00596958" w:rsidRDefault="00FC62D6" w:rsidP="0008684D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4" w:name="_Toc73009551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государственного надзора за техническим состоянием самоходных машин и других видов техники Ростовской области</w:t>
      </w:r>
      <w:bookmarkEnd w:id="14"/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техники.</w:t>
      </w:r>
    </w:p>
    <w:p w:rsidR="00EC4759" w:rsidRPr="00596958" w:rsidRDefault="007644CE" w:rsidP="0008684D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5" w:name="_Toc73009552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Типовые у</w:t>
      </w:r>
      <w:r w:rsidR="00AB7C46"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слуги </w:t>
      </w:r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органов местного самоуправления</w:t>
      </w:r>
      <w:bookmarkEnd w:id="15"/>
    </w:p>
    <w:p w:rsidR="00B96987" w:rsidRPr="00596958" w:rsidRDefault="007644CE" w:rsidP="0008684D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6" w:name="_Toc73009553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земельно-имущественных отношений</w:t>
      </w:r>
      <w:bookmarkEnd w:id="16"/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 муниципального имущества (за исключением земельных участков) на новый срок.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имущества (за исключением земельных участков) в аренду без проведения торгов.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аренды муниципального имущества (за исключением земельных участков).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пользования земельным участком.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 муниципального имущества (за исключением земельных участков).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арендатору земельного участка согласия на залог права аренды земельного участка.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арендных платежей с арендаторами земельных участков, муниципального имущества.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земельного участка без проведения торгов.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собственность бесплатно.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аренду без проведения торгов.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постоянное (бессрочное) пользование.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безвозмездное пользование.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о размещении нестационарных торговых объектов на землях или земельных участках, находящихся в муниципальной собственности и государственная собственность на которые не разграничена, без проведения торгов.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проведении аукциона по продаже права на заключение договора о размещении нестационарных торговых объектов на землях или земельных участках, находящихся в муниципальной собственности и государственная собственность на которые не разграничена.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арендатору земельного участка согласия (уведомления) на передачу прав и обязанностей по договору аренды земельного участка третьему лицу, в том числе передачу земельных участков в субаренду.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арендатору земельного участка, находящегося в муниципальной собственности или государственная собственность на который не разграничена, справки о сохранении арендных отношений.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08684D" w:rsidRPr="0008684D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786914" w:rsidRPr="00786914" w:rsidRDefault="0008684D" w:rsidP="0008684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договоров о размещении нестационарных торговых объектов на землях или земельных участках, находящихся в муниципальной собственности или государственная собственность на которые не разграничена.</w:t>
      </w:r>
    </w:p>
    <w:p w:rsidR="00B96987" w:rsidRPr="00596958" w:rsidRDefault="00B96987" w:rsidP="0008684D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7" w:name="_Toc73009554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архитектуры и градостроительства</w:t>
      </w:r>
      <w:bookmarkEnd w:id="17"/>
    </w:p>
    <w:p w:rsidR="00132797" w:rsidRPr="00132797" w:rsidRDefault="00132797" w:rsidP="00132797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(в том числе внесение изменений в разрешение на строительство).</w:t>
      </w:r>
    </w:p>
    <w:p w:rsidR="00132797" w:rsidRPr="00132797" w:rsidRDefault="00132797" w:rsidP="00132797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эксплуатацию.</w:t>
      </w:r>
    </w:p>
    <w:p w:rsidR="00132797" w:rsidRPr="00132797" w:rsidRDefault="00132797" w:rsidP="00132797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участка.</w:t>
      </w:r>
    </w:p>
    <w:p w:rsidR="00132797" w:rsidRPr="00132797" w:rsidRDefault="00132797" w:rsidP="00132797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деятельности.</w:t>
      </w:r>
    </w:p>
    <w:p w:rsidR="00132797" w:rsidRPr="00132797" w:rsidRDefault="00132797" w:rsidP="00132797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96987" w:rsidRPr="0008684D" w:rsidRDefault="00132797" w:rsidP="00132797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02F72" w:rsidRDefault="00A02F72" w:rsidP="00132797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8" w:name="_Toc73009555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поддержки бизнеса</w:t>
      </w:r>
      <w:bookmarkEnd w:id="18"/>
    </w:p>
    <w:p w:rsidR="00A02F72" w:rsidRPr="00A02F72" w:rsidRDefault="00A02F72" w:rsidP="00A02F7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начинающим предпринимателям на возмещение части затрат, связанных с организацией бизнеса.</w:t>
      </w:r>
    </w:p>
    <w:p w:rsidR="00A02F72" w:rsidRPr="00A02F72" w:rsidRDefault="00A02F72" w:rsidP="00A02F7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субъектам малого и среднего предпринимательства для возмещения части затрат на уплату процентов по кредитам, получаемым для осуществления предпринимательской деятельности.</w:t>
      </w:r>
    </w:p>
    <w:p w:rsidR="00A02F72" w:rsidRPr="00A02F72" w:rsidRDefault="00A02F72" w:rsidP="00A02F7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субъектов малого и среднего предпринимательства в приоритетных сферах деятельности, организаций, образующих инфраструктуру поддержки субъектов малого и среднего предпринимательства, в целях возмещения части арендных платежей.</w:t>
      </w:r>
    </w:p>
    <w:p w:rsidR="00B96987" w:rsidRPr="00596958" w:rsidRDefault="00B96987" w:rsidP="00132797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9" w:name="_Toc73009556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архивного дела</w:t>
      </w:r>
      <w:bookmarkEnd w:id="19"/>
    </w:p>
    <w:p w:rsidR="00B96987" w:rsidRDefault="00B96987" w:rsidP="0013279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596958">
        <w:rPr>
          <w:rFonts w:ascii="Times New Roman" w:eastAsia="Calibri" w:hAnsi="Times New Roman" w:cs="Times New Roman"/>
          <w:sz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документов.</w:t>
      </w:r>
    </w:p>
    <w:p w:rsidR="00CD507E" w:rsidRPr="00596958" w:rsidRDefault="00CD507E" w:rsidP="00CD507E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0" w:name="_Toc73009557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Муниципальные услуги в сфере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хозяйства и продовольствия</w:t>
      </w:r>
      <w:bookmarkEnd w:id="20"/>
    </w:p>
    <w:p w:rsidR="00CD507E" w:rsidRPr="00CD507E" w:rsidRDefault="00CD507E" w:rsidP="00CD50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Оказание несвязанной поддержки в области растениеводства.</w:t>
      </w:r>
    </w:p>
    <w:p w:rsidR="00CD507E" w:rsidRPr="00CD507E" w:rsidRDefault="00CD507E" w:rsidP="00CD50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Предоставление субсидий сельскохозяйственным товаропроизводителям на возмещение части затрат по наращиванию маточного поголовья овец и коз.</w:t>
      </w:r>
    </w:p>
    <w:p w:rsidR="00CD507E" w:rsidRPr="00CD507E" w:rsidRDefault="00CD507E" w:rsidP="00CD50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Предоставление субсидий сельскохозяйственным товаропроизводителям на компенсацию части стоимости агрохимического обследования пашни.</w:t>
      </w:r>
    </w:p>
    <w:p w:rsidR="006A6AA8" w:rsidRPr="00132797" w:rsidRDefault="006A6AA8" w:rsidP="00132797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1" w:name="_Toc73009558"/>
      <w:r w:rsidRPr="00132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Услуги некоммерческих организаций</w:t>
      </w:r>
      <w:bookmarkEnd w:id="21"/>
    </w:p>
    <w:p w:rsidR="006A6AA8" w:rsidRPr="00A02F72" w:rsidRDefault="00380656" w:rsidP="00A02F72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2" w:name="_Toc73009559"/>
      <w:r w:rsidRPr="00A02F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Акционерное общество «Федеральная корпорация по развитию малого и среднего предпринимательства»</w:t>
      </w:r>
      <w:bookmarkEnd w:id="22"/>
    </w:p>
    <w:p w:rsidR="00CD507E" w:rsidRPr="00CD507E" w:rsidRDefault="00CD507E" w:rsidP="00CD507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:rsidR="00CD507E" w:rsidRPr="00CD507E" w:rsidRDefault="00CD507E" w:rsidP="00CD507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CD507E" w:rsidRPr="00CD507E" w:rsidRDefault="00CD507E" w:rsidP="00CD507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CD507E" w:rsidRPr="00CD507E" w:rsidRDefault="00CD507E" w:rsidP="00CD507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</w:p>
    <w:p w:rsidR="00CD507E" w:rsidRPr="00CD507E" w:rsidRDefault="00CD507E" w:rsidP="00CD507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Регистрация на Портале Бизнес-навигатора МСП.</w:t>
      </w:r>
    </w:p>
    <w:p w:rsidR="00CD507E" w:rsidRPr="00CD507E" w:rsidRDefault="00CD507E" w:rsidP="00CD507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Информирование о тренингах по программам обучения АО «Корпорация «МСП» и электронная запись на участие в таких тренингах.</w:t>
      </w:r>
    </w:p>
    <w:p w:rsidR="001D7447" w:rsidRPr="00CD507E" w:rsidRDefault="00CD507E" w:rsidP="00CD507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D507E">
        <w:rPr>
          <w:rFonts w:ascii="Times New Roman" w:eastAsia="Calibri" w:hAnsi="Times New Roman" w:cs="Times New Roman"/>
          <w:sz w:val="28"/>
        </w:rPr>
        <w:t>Комплексная услуга по предоставлению информации о формах и условиях поддержки сельскохозяйственной кооперации.</w:t>
      </w:r>
    </w:p>
    <w:p w:rsidR="00AE5989" w:rsidRPr="00CD507E" w:rsidRDefault="00AE5989" w:rsidP="00CD507E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3" w:name="_Toc73009560"/>
      <w:r w:rsidRPr="00CD5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Автономная некоммерческая организация</w:t>
      </w:r>
      <w:r w:rsidR="00CD507E" w:rsidRPr="00CD5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CD50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микрофинансовоя компания «Ростовское региональное агентство поддержки предпринимательства»</w:t>
      </w:r>
      <w:bookmarkEnd w:id="23"/>
    </w:p>
    <w:p w:rsidR="00E26549" w:rsidRPr="00E26549" w:rsidRDefault="00E26549" w:rsidP="00E26549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26549">
        <w:rPr>
          <w:rFonts w:ascii="Times New Roman" w:eastAsia="Calibri" w:hAnsi="Times New Roman" w:cs="Times New Roman"/>
          <w:sz w:val="28"/>
        </w:rPr>
        <w:t>Прием документов, необходимых для заключения договора о предоставлении микрозайма.</w:t>
      </w:r>
    </w:p>
    <w:p w:rsidR="009A4459" w:rsidRPr="00E26549" w:rsidRDefault="00E26549" w:rsidP="009A4459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26549">
        <w:rPr>
          <w:rFonts w:ascii="Times New Roman" w:eastAsia="Calibri" w:hAnsi="Times New Roman" w:cs="Times New Roman"/>
          <w:sz w:val="28"/>
        </w:rPr>
        <w:t>Прием документов и осмотр имущества, предоставляемого Агентству в залог.</w:t>
      </w:r>
    </w:p>
    <w:p w:rsidR="009A4459" w:rsidRPr="00E26549" w:rsidRDefault="009A4459" w:rsidP="00E26549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4" w:name="_Toc73009561"/>
      <w:r w:rsidRPr="00E26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Услуги </w:t>
      </w:r>
      <w:r w:rsidR="00E26549" w:rsidRPr="00E26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публичного</w:t>
      </w:r>
      <w:r w:rsidRPr="00E26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акционерного общества «МРСК Юга»</w:t>
      </w:r>
      <w:bookmarkEnd w:id="24"/>
    </w:p>
    <w:p w:rsidR="00950980" w:rsidRPr="00950980" w:rsidRDefault="00950980" w:rsidP="00E26549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50980">
        <w:rPr>
          <w:rFonts w:ascii="Times New Roman" w:eastAsia="Calibri" w:hAnsi="Times New Roman" w:cs="Times New Roman"/>
          <w:sz w:val="28"/>
        </w:rPr>
        <w:t>Прием заявки на технологическое присоединение физического лица (за исключением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</w:t>
      </w:r>
      <w:r>
        <w:rPr>
          <w:rFonts w:ascii="Times New Roman" w:eastAsia="Calibri" w:hAnsi="Times New Roman" w:cs="Times New Roman"/>
          <w:sz w:val="28"/>
        </w:rPr>
        <w:t>.</w:t>
      </w:r>
    </w:p>
    <w:p w:rsidR="00BD7013" w:rsidRPr="00E26549" w:rsidRDefault="00BD7013" w:rsidP="00E26549">
      <w:pPr>
        <w:pStyle w:val="2"/>
        <w:tabs>
          <w:tab w:val="left" w:pos="284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5" w:name="_Toc73009562"/>
      <w:r w:rsidRPr="00E26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Услуги регионально</w:t>
      </w:r>
      <w:r w:rsidR="00E26549" w:rsidRPr="00E26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оператора по обращению с ТКО</w:t>
      </w:r>
      <w:bookmarkEnd w:id="25"/>
    </w:p>
    <w:p w:rsidR="00AE5989" w:rsidRPr="00E26549" w:rsidRDefault="00BD7013" w:rsidP="004A735C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bookmarkStart w:id="26" w:name="_Toc73009563"/>
      <w:r w:rsidRPr="00E26549">
        <w:rPr>
          <w:rFonts w:ascii="Times New Roman" w:eastAsia="Calibri" w:hAnsi="Times New Roman" w:cs="Times New Roman"/>
          <w:sz w:val="28"/>
        </w:rPr>
        <w:t>Прием документов, необходимых для заключения договора оказания услуг по обращению с твердыми коммунальными отходами.</w:t>
      </w:r>
      <w:bookmarkEnd w:id="26"/>
    </w:p>
    <w:sectPr w:rsidR="00AE5989" w:rsidRPr="00E26549" w:rsidSect="00BA2EA7">
      <w:footerReference w:type="default" r:id="rId8"/>
      <w:pgSz w:w="11906" w:h="16838"/>
      <w:pgMar w:top="851" w:right="424" w:bottom="709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67" w:rsidRDefault="00BB7467" w:rsidP="007B7AF0">
      <w:pPr>
        <w:spacing w:after="0" w:line="240" w:lineRule="auto"/>
      </w:pPr>
      <w:r>
        <w:separator/>
      </w:r>
    </w:p>
  </w:endnote>
  <w:endnote w:type="continuationSeparator" w:id="0">
    <w:p w:rsidR="00BB7467" w:rsidRDefault="00BB7467" w:rsidP="007B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322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D43" w:rsidRPr="009C1884" w:rsidRDefault="00037D43">
        <w:pPr>
          <w:pStyle w:val="a6"/>
          <w:jc w:val="right"/>
          <w:rPr>
            <w:rFonts w:ascii="Times New Roman" w:hAnsi="Times New Roman" w:cs="Times New Roman"/>
          </w:rPr>
        </w:pPr>
        <w:r w:rsidRPr="009C1884">
          <w:rPr>
            <w:rFonts w:ascii="Times New Roman" w:hAnsi="Times New Roman" w:cs="Times New Roman"/>
          </w:rPr>
          <w:fldChar w:fldCharType="begin"/>
        </w:r>
        <w:r w:rsidRPr="009C1884">
          <w:rPr>
            <w:rFonts w:ascii="Times New Roman" w:hAnsi="Times New Roman" w:cs="Times New Roman"/>
          </w:rPr>
          <w:instrText>PAGE   \* MERGEFORMAT</w:instrText>
        </w:r>
        <w:r w:rsidRPr="009C1884">
          <w:rPr>
            <w:rFonts w:ascii="Times New Roman" w:hAnsi="Times New Roman" w:cs="Times New Roman"/>
          </w:rPr>
          <w:fldChar w:fldCharType="separate"/>
        </w:r>
        <w:r w:rsidR="00E81C12">
          <w:rPr>
            <w:rFonts w:ascii="Times New Roman" w:hAnsi="Times New Roman" w:cs="Times New Roman"/>
            <w:noProof/>
          </w:rPr>
          <w:t>9</w:t>
        </w:r>
        <w:r w:rsidRPr="009C1884">
          <w:rPr>
            <w:rFonts w:ascii="Times New Roman" w:hAnsi="Times New Roman" w:cs="Times New Roman"/>
          </w:rPr>
          <w:fldChar w:fldCharType="end"/>
        </w:r>
      </w:p>
    </w:sdtContent>
  </w:sdt>
  <w:p w:rsidR="00037D43" w:rsidRDefault="00037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67" w:rsidRDefault="00BB7467" w:rsidP="007B7AF0">
      <w:pPr>
        <w:spacing w:after="0" w:line="240" w:lineRule="auto"/>
      </w:pPr>
      <w:r>
        <w:separator/>
      </w:r>
    </w:p>
  </w:footnote>
  <w:footnote w:type="continuationSeparator" w:id="0">
    <w:p w:rsidR="00BB7467" w:rsidRDefault="00BB7467" w:rsidP="007B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DE8"/>
    <w:multiLevelType w:val="hybridMultilevel"/>
    <w:tmpl w:val="E2E27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427C39"/>
    <w:multiLevelType w:val="hybridMultilevel"/>
    <w:tmpl w:val="053650A6"/>
    <w:lvl w:ilvl="0" w:tplc="DE5A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93F83"/>
    <w:multiLevelType w:val="hybridMultilevel"/>
    <w:tmpl w:val="DA987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CE1F14"/>
    <w:multiLevelType w:val="hybridMultilevel"/>
    <w:tmpl w:val="22FA567C"/>
    <w:lvl w:ilvl="0" w:tplc="328C960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29F1"/>
    <w:multiLevelType w:val="hybridMultilevel"/>
    <w:tmpl w:val="82D81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F442583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7012"/>
    <w:multiLevelType w:val="hybridMultilevel"/>
    <w:tmpl w:val="84DA047C"/>
    <w:lvl w:ilvl="0" w:tplc="328C960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5DC"/>
    <w:multiLevelType w:val="hybridMultilevel"/>
    <w:tmpl w:val="22FA567C"/>
    <w:lvl w:ilvl="0" w:tplc="328C960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C30"/>
    <w:multiLevelType w:val="hybridMultilevel"/>
    <w:tmpl w:val="0C5224FA"/>
    <w:lvl w:ilvl="0" w:tplc="B766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08250E"/>
    <w:multiLevelType w:val="hybridMultilevel"/>
    <w:tmpl w:val="CF84A30A"/>
    <w:lvl w:ilvl="0" w:tplc="612E8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5072A8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32077"/>
    <w:multiLevelType w:val="hybridMultilevel"/>
    <w:tmpl w:val="16F06988"/>
    <w:lvl w:ilvl="0" w:tplc="12BC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56B21"/>
    <w:multiLevelType w:val="hybridMultilevel"/>
    <w:tmpl w:val="9A4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D1105"/>
    <w:multiLevelType w:val="hybridMultilevel"/>
    <w:tmpl w:val="5080C59E"/>
    <w:lvl w:ilvl="0" w:tplc="E5E08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CC4C2F"/>
    <w:multiLevelType w:val="hybridMultilevel"/>
    <w:tmpl w:val="2FFE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05C5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73CAF"/>
    <w:multiLevelType w:val="hybridMultilevel"/>
    <w:tmpl w:val="5D027952"/>
    <w:lvl w:ilvl="0" w:tplc="8BF0DF1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8207D"/>
    <w:multiLevelType w:val="hybridMultilevel"/>
    <w:tmpl w:val="7E307A9C"/>
    <w:lvl w:ilvl="0" w:tplc="12A48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1469F2"/>
    <w:multiLevelType w:val="hybridMultilevel"/>
    <w:tmpl w:val="248A2D12"/>
    <w:lvl w:ilvl="0" w:tplc="1E04C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2875C9"/>
    <w:multiLevelType w:val="hybridMultilevel"/>
    <w:tmpl w:val="3D7C2DD2"/>
    <w:lvl w:ilvl="0" w:tplc="44AABE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6B8F257B"/>
    <w:multiLevelType w:val="multilevel"/>
    <w:tmpl w:val="7F1CB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1" w15:restartNumberingAfterBreak="0">
    <w:nsid w:val="70C57FA1"/>
    <w:multiLevelType w:val="hybridMultilevel"/>
    <w:tmpl w:val="1C90406C"/>
    <w:lvl w:ilvl="0" w:tplc="86E2F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185903"/>
    <w:multiLevelType w:val="hybridMultilevel"/>
    <w:tmpl w:val="AB32295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79D77791"/>
    <w:multiLevelType w:val="hybridMultilevel"/>
    <w:tmpl w:val="3308298E"/>
    <w:lvl w:ilvl="0" w:tplc="C5FAA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23"/>
  </w:num>
  <w:num w:numId="10">
    <w:abstractNumId w:val="9"/>
  </w:num>
  <w:num w:numId="11">
    <w:abstractNumId w:val="2"/>
  </w:num>
  <w:num w:numId="12">
    <w:abstractNumId w:val="17"/>
  </w:num>
  <w:num w:numId="13">
    <w:abstractNumId w:val="18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4"/>
  </w:num>
  <w:num w:numId="19">
    <w:abstractNumId w:val="14"/>
  </w:num>
  <w:num w:numId="20">
    <w:abstractNumId w:val="0"/>
  </w:num>
  <w:num w:numId="21">
    <w:abstractNumId w:val="1"/>
  </w:num>
  <w:num w:numId="22">
    <w:abstractNumId w:val="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1"/>
    <w:rsid w:val="00000326"/>
    <w:rsid w:val="00005A63"/>
    <w:rsid w:val="00013376"/>
    <w:rsid w:val="00037D43"/>
    <w:rsid w:val="000416E8"/>
    <w:rsid w:val="00050A04"/>
    <w:rsid w:val="0006509B"/>
    <w:rsid w:val="00075622"/>
    <w:rsid w:val="00082670"/>
    <w:rsid w:val="00085922"/>
    <w:rsid w:val="0008684D"/>
    <w:rsid w:val="00094A63"/>
    <w:rsid w:val="000A0C97"/>
    <w:rsid w:val="000D5ECB"/>
    <w:rsid w:val="000E2AF2"/>
    <w:rsid w:val="000E67CD"/>
    <w:rsid w:val="000E756D"/>
    <w:rsid w:val="000F472F"/>
    <w:rsid w:val="00110B22"/>
    <w:rsid w:val="00115693"/>
    <w:rsid w:val="00122A7C"/>
    <w:rsid w:val="00132797"/>
    <w:rsid w:val="001403BF"/>
    <w:rsid w:val="00141B2E"/>
    <w:rsid w:val="00147E7E"/>
    <w:rsid w:val="00161660"/>
    <w:rsid w:val="001618EF"/>
    <w:rsid w:val="001757A7"/>
    <w:rsid w:val="00176F29"/>
    <w:rsid w:val="001A5DBD"/>
    <w:rsid w:val="001A6253"/>
    <w:rsid w:val="001B0552"/>
    <w:rsid w:val="001B26E1"/>
    <w:rsid w:val="001D7447"/>
    <w:rsid w:val="001D755D"/>
    <w:rsid w:val="001E3866"/>
    <w:rsid w:val="001F5820"/>
    <w:rsid w:val="00211BE7"/>
    <w:rsid w:val="00211E72"/>
    <w:rsid w:val="00241C38"/>
    <w:rsid w:val="002475EE"/>
    <w:rsid w:val="0026423C"/>
    <w:rsid w:val="00271583"/>
    <w:rsid w:val="00273BB3"/>
    <w:rsid w:val="002773A0"/>
    <w:rsid w:val="00287258"/>
    <w:rsid w:val="002934BB"/>
    <w:rsid w:val="002963C2"/>
    <w:rsid w:val="002A2BF0"/>
    <w:rsid w:val="002A4EA6"/>
    <w:rsid w:val="002B2245"/>
    <w:rsid w:val="002B27F8"/>
    <w:rsid w:val="002B2E18"/>
    <w:rsid w:val="002B469D"/>
    <w:rsid w:val="002C179B"/>
    <w:rsid w:val="002C2250"/>
    <w:rsid w:val="002C4795"/>
    <w:rsid w:val="002D61FA"/>
    <w:rsid w:val="002D67B0"/>
    <w:rsid w:val="002E03C7"/>
    <w:rsid w:val="002E780D"/>
    <w:rsid w:val="00313ADA"/>
    <w:rsid w:val="0031767C"/>
    <w:rsid w:val="003178A5"/>
    <w:rsid w:val="003218C7"/>
    <w:rsid w:val="00326B62"/>
    <w:rsid w:val="00326E6B"/>
    <w:rsid w:val="003312D1"/>
    <w:rsid w:val="00350C05"/>
    <w:rsid w:val="00352C87"/>
    <w:rsid w:val="00354BD1"/>
    <w:rsid w:val="0035572B"/>
    <w:rsid w:val="003627C7"/>
    <w:rsid w:val="00376CB5"/>
    <w:rsid w:val="00380656"/>
    <w:rsid w:val="00383A80"/>
    <w:rsid w:val="00390D0F"/>
    <w:rsid w:val="003938BB"/>
    <w:rsid w:val="003A4031"/>
    <w:rsid w:val="003E5A68"/>
    <w:rsid w:val="003F573F"/>
    <w:rsid w:val="003F69D4"/>
    <w:rsid w:val="004218CB"/>
    <w:rsid w:val="0043167D"/>
    <w:rsid w:val="00457067"/>
    <w:rsid w:val="0046651C"/>
    <w:rsid w:val="00471DC4"/>
    <w:rsid w:val="004724A9"/>
    <w:rsid w:val="00476EDE"/>
    <w:rsid w:val="00480597"/>
    <w:rsid w:val="00492CE2"/>
    <w:rsid w:val="0049698F"/>
    <w:rsid w:val="004A04B3"/>
    <w:rsid w:val="004A5B5F"/>
    <w:rsid w:val="004A735C"/>
    <w:rsid w:val="004B0557"/>
    <w:rsid w:val="004B5E5D"/>
    <w:rsid w:val="004C63E3"/>
    <w:rsid w:val="004D36D8"/>
    <w:rsid w:val="004E608F"/>
    <w:rsid w:val="0052539C"/>
    <w:rsid w:val="00545A33"/>
    <w:rsid w:val="005551DD"/>
    <w:rsid w:val="00557B4B"/>
    <w:rsid w:val="005655EE"/>
    <w:rsid w:val="00565F4D"/>
    <w:rsid w:val="00566843"/>
    <w:rsid w:val="005811FF"/>
    <w:rsid w:val="005869EC"/>
    <w:rsid w:val="005941E0"/>
    <w:rsid w:val="00594E41"/>
    <w:rsid w:val="00596958"/>
    <w:rsid w:val="005A03FB"/>
    <w:rsid w:val="005A2E74"/>
    <w:rsid w:val="005A5F28"/>
    <w:rsid w:val="005B0AB6"/>
    <w:rsid w:val="005C007C"/>
    <w:rsid w:val="005C789E"/>
    <w:rsid w:val="005E18E1"/>
    <w:rsid w:val="0060062D"/>
    <w:rsid w:val="00606E97"/>
    <w:rsid w:val="006071F2"/>
    <w:rsid w:val="00617809"/>
    <w:rsid w:val="00620FA7"/>
    <w:rsid w:val="00625F20"/>
    <w:rsid w:val="0063344D"/>
    <w:rsid w:val="0063735C"/>
    <w:rsid w:val="00637950"/>
    <w:rsid w:val="00641E8E"/>
    <w:rsid w:val="006423E9"/>
    <w:rsid w:val="00647FE5"/>
    <w:rsid w:val="0065418F"/>
    <w:rsid w:val="00660D3D"/>
    <w:rsid w:val="00673CC9"/>
    <w:rsid w:val="00695444"/>
    <w:rsid w:val="006A4737"/>
    <w:rsid w:val="006A6AA8"/>
    <w:rsid w:val="006C727A"/>
    <w:rsid w:val="006D2A32"/>
    <w:rsid w:val="006D4F5E"/>
    <w:rsid w:val="006D625E"/>
    <w:rsid w:val="006E2719"/>
    <w:rsid w:val="006E6EBE"/>
    <w:rsid w:val="006F3548"/>
    <w:rsid w:val="006F761F"/>
    <w:rsid w:val="007003F0"/>
    <w:rsid w:val="00712391"/>
    <w:rsid w:val="007129DB"/>
    <w:rsid w:val="00713407"/>
    <w:rsid w:val="00715B9A"/>
    <w:rsid w:val="00730FE1"/>
    <w:rsid w:val="007405DF"/>
    <w:rsid w:val="007532DE"/>
    <w:rsid w:val="00757EBB"/>
    <w:rsid w:val="0076019A"/>
    <w:rsid w:val="007644CE"/>
    <w:rsid w:val="00772166"/>
    <w:rsid w:val="00786914"/>
    <w:rsid w:val="00791DAB"/>
    <w:rsid w:val="00794315"/>
    <w:rsid w:val="0079702A"/>
    <w:rsid w:val="007A0170"/>
    <w:rsid w:val="007B1840"/>
    <w:rsid w:val="007B7AF0"/>
    <w:rsid w:val="007C4317"/>
    <w:rsid w:val="007E0704"/>
    <w:rsid w:val="007E0733"/>
    <w:rsid w:val="007F0B27"/>
    <w:rsid w:val="007F380D"/>
    <w:rsid w:val="007F7199"/>
    <w:rsid w:val="00812BE1"/>
    <w:rsid w:val="008145D4"/>
    <w:rsid w:val="008159ED"/>
    <w:rsid w:val="0081600E"/>
    <w:rsid w:val="0082135B"/>
    <w:rsid w:val="0084306D"/>
    <w:rsid w:val="00843B93"/>
    <w:rsid w:val="00847781"/>
    <w:rsid w:val="0086115D"/>
    <w:rsid w:val="00864EE4"/>
    <w:rsid w:val="00867429"/>
    <w:rsid w:val="00892239"/>
    <w:rsid w:val="00895336"/>
    <w:rsid w:val="0089673E"/>
    <w:rsid w:val="008A13B1"/>
    <w:rsid w:val="008A3C80"/>
    <w:rsid w:val="008A5D64"/>
    <w:rsid w:val="008B1CC2"/>
    <w:rsid w:val="008C40C7"/>
    <w:rsid w:val="008D2B30"/>
    <w:rsid w:val="008D2FE7"/>
    <w:rsid w:val="008D4334"/>
    <w:rsid w:val="008F7624"/>
    <w:rsid w:val="009061A7"/>
    <w:rsid w:val="00926417"/>
    <w:rsid w:val="00950980"/>
    <w:rsid w:val="00953AF9"/>
    <w:rsid w:val="0096338B"/>
    <w:rsid w:val="00991B23"/>
    <w:rsid w:val="00992CC3"/>
    <w:rsid w:val="00993E4D"/>
    <w:rsid w:val="00997E05"/>
    <w:rsid w:val="009A0F49"/>
    <w:rsid w:val="009A4459"/>
    <w:rsid w:val="009A4A46"/>
    <w:rsid w:val="009A7623"/>
    <w:rsid w:val="009B5418"/>
    <w:rsid w:val="009C0FE9"/>
    <w:rsid w:val="009C1884"/>
    <w:rsid w:val="009C76A9"/>
    <w:rsid w:val="009E0AB5"/>
    <w:rsid w:val="009E3AA2"/>
    <w:rsid w:val="009E4C83"/>
    <w:rsid w:val="009F38CE"/>
    <w:rsid w:val="00A02F72"/>
    <w:rsid w:val="00A0730E"/>
    <w:rsid w:val="00A16A4A"/>
    <w:rsid w:val="00A610BC"/>
    <w:rsid w:val="00A65089"/>
    <w:rsid w:val="00A651B3"/>
    <w:rsid w:val="00A74BEB"/>
    <w:rsid w:val="00A7580C"/>
    <w:rsid w:val="00A75B63"/>
    <w:rsid w:val="00A8777C"/>
    <w:rsid w:val="00A97494"/>
    <w:rsid w:val="00A974DF"/>
    <w:rsid w:val="00AA6A3A"/>
    <w:rsid w:val="00AB17A6"/>
    <w:rsid w:val="00AB1F48"/>
    <w:rsid w:val="00AB7624"/>
    <w:rsid w:val="00AB7C46"/>
    <w:rsid w:val="00AC3D19"/>
    <w:rsid w:val="00AD348F"/>
    <w:rsid w:val="00AE55B2"/>
    <w:rsid w:val="00AE5989"/>
    <w:rsid w:val="00AF45B0"/>
    <w:rsid w:val="00AF5E25"/>
    <w:rsid w:val="00B032E0"/>
    <w:rsid w:val="00B0693B"/>
    <w:rsid w:val="00B07380"/>
    <w:rsid w:val="00B179E8"/>
    <w:rsid w:val="00B17C9A"/>
    <w:rsid w:val="00B233F3"/>
    <w:rsid w:val="00B43FDD"/>
    <w:rsid w:val="00B53455"/>
    <w:rsid w:val="00B562DA"/>
    <w:rsid w:val="00B61B9F"/>
    <w:rsid w:val="00B62A43"/>
    <w:rsid w:val="00B67DC1"/>
    <w:rsid w:val="00B838CD"/>
    <w:rsid w:val="00B861D2"/>
    <w:rsid w:val="00B96987"/>
    <w:rsid w:val="00B972D3"/>
    <w:rsid w:val="00BA2EA7"/>
    <w:rsid w:val="00BA7A27"/>
    <w:rsid w:val="00BB0E62"/>
    <w:rsid w:val="00BB7467"/>
    <w:rsid w:val="00BC4D87"/>
    <w:rsid w:val="00BD44D8"/>
    <w:rsid w:val="00BD46B8"/>
    <w:rsid w:val="00BD5146"/>
    <w:rsid w:val="00BD6964"/>
    <w:rsid w:val="00BD7013"/>
    <w:rsid w:val="00BE2249"/>
    <w:rsid w:val="00C07172"/>
    <w:rsid w:val="00C10875"/>
    <w:rsid w:val="00C443C5"/>
    <w:rsid w:val="00C468F3"/>
    <w:rsid w:val="00C8750B"/>
    <w:rsid w:val="00C90111"/>
    <w:rsid w:val="00C90E96"/>
    <w:rsid w:val="00C91AE4"/>
    <w:rsid w:val="00C97271"/>
    <w:rsid w:val="00CA3F29"/>
    <w:rsid w:val="00CC3869"/>
    <w:rsid w:val="00CD0EBE"/>
    <w:rsid w:val="00CD507E"/>
    <w:rsid w:val="00CE7EA4"/>
    <w:rsid w:val="00CF5953"/>
    <w:rsid w:val="00D0523D"/>
    <w:rsid w:val="00D217BE"/>
    <w:rsid w:val="00D229D3"/>
    <w:rsid w:val="00D23859"/>
    <w:rsid w:val="00D32C96"/>
    <w:rsid w:val="00D45C2A"/>
    <w:rsid w:val="00D568B5"/>
    <w:rsid w:val="00D66049"/>
    <w:rsid w:val="00D6783E"/>
    <w:rsid w:val="00D70018"/>
    <w:rsid w:val="00D723F8"/>
    <w:rsid w:val="00DA5B39"/>
    <w:rsid w:val="00DA6B4C"/>
    <w:rsid w:val="00DB44C3"/>
    <w:rsid w:val="00DB54BE"/>
    <w:rsid w:val="00DC5142"/>
    <w:rsid w:val="00DD36AC"/>
    <w:rsid w:val="00DD64F4"/>
    <w:rsid w:val="00DE3529"/>
    <w:rsid w:val="00DE3575"/>
    <w:rsid w:val="00DE3B3B"/>
    <w:rsid w:val="00DE7A98"/>
    <w:rsid w:val="00DF1554"/>
    <w:rsid w:val="00E0481E"/>
    <w:rsid w:val="00E220A2"/>
    <w:rsid w:val="00E22607"/>
    <w:rsid w:val="00E26549"/>
    <w:rsid w:val="00E37535"/>
    <w:rsid w:val="00E57A19"/>
    <w:rsid w:val="00E70CE5"/>
    <w:rsid w:val="00E712A1"/>
    <w:rsid w:val="00E73156"/>
    <w:rsid w:val="00E81C12"/>
    <w:rsid w:val="00E85099"/>
    <w:rsid w:val="00E85D1F"/>
    <w:rsid w:val="00E8749F"/>
    <w:rsid w:val="00E90DD0"/>
    <w:rsid w:val="00EA6915"/>
    <w:rsid w:val="00EB3257"/>
    <w:rsid w:val="00EB67A5"/>
    <w:rsid w:val="00EB7FA7"/>
    <w:rsid w:val="00EC3A33"/>
    <w:rsid w:val="00EC4759"/>
    <w:rsid w:val="00EC4907"/>
    <w:rsid w:val="00ED4113"/>
    <w:rsid w:val="00ED722D"/>
    <w:rsid w:val="00EE0586"/>
    <w:rsid w:val="00EE0652"/>
    <w:rsid w:val="00EE47DC"/>
    <w:rsid w:val="00EF5E89"/>
    <w:rsid w:val="00EF6EB0"/>
    <w:rsid w:val="00F0046F"/>
    <w:rsid w:val="00F00646"/>
    <w:rsid w:val="00F117ED"/>
    <w:rsid w:val="00F151EE"/>
    <w:rsid w:val="00F304E2"/>
    <w:rsid w:val="00F3073F"/>
    <w:rsid w:val="00F37761"/>
    <w:rsid w:val="00F415EC"/>
    <w:rsid w:val="00F63F5F"/>
    <w:rsid w:val="00F66A6F"/>
    <w:rsid w:val="00F73B10"/>
    <w:rsid w:val="00F77F92"/>
    <w:rsid w:val="00F957CC"/>
    <w:rsid w:val="00F957DF"/>
    <w:rsid w:val="00FA5D9B"/>
    <w:rsid w:val="00FA5EE6"/>
    <w:rsid w:val="00FC62D6"/>
    <w:rsid w:val="00FD5246"/>
    <w:rsid w:val="00FE3DB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CA-D362-47A9-9BF0-7DBD8AB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AF0"/>
  </w:style>
  <w:style w:type="paragraph" w:styleId="a6">
    <w:name w:val="footer"/>
    <w:basedOn w:val="a"/>
    <w:link w:val="a7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AF0"/>
  </w:style>
  <w:style w:type="paragraph" w:styleId="a8">
    <w:name w:val="Balloon Text"/>
    <w:basedOn w:val="a"/>
    <w:link w:val="a9"/>
    <w:uiPriority w:val="99"/>
    <w:semiHidden/>
    <w:unhideWhenUsed/>
    <w:rsid w:val="007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56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B1F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1F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1F4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A6AA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AF81-F193-4240-9723-DF238F4B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Мальцева Елена Евгеньевна</cp:lastModifiedBy>
  <cp:revision>3</cp:revision>
  <cp:lastPrinted>2019-07-01T06:21:00Z</cp:lastPrinted>
  <dcterms:created xsi:type="dcterms:W3CDTF">2021-05-28T06:08:00Z</dcterms:created>
  <dcterms:modified xsi:type="dcterms:W3CDTF">2021-05-28T06:08:00Z</dcterms:modified>
</cp:coreProperties>
</file>